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B7" w:rsidRPr="004B6BB5" w:rsidRDefault="00B51AB7" w:rsidP="00B51AB7">
      <w:pPr>
        <w:pStyle w:val="Szvegtrzs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B6BB5">
        <w:rPr>
          <w:rFonts w:ascii="Arial" w:hAnsi="Arial" w:cs="Arial"/>
          <w:b/>
          <w:bCs/>
          <w:sz w:val="28"/>
          <w:szCs w:val="28"/>
          <w:u w:val="single"/>
        </w:rPr>
        <w:t>SZAKMAI BESZÁMOLÓ</w:t>
      </w:r>
    </w:p>
    <w:p w:rsidR="00B51AB7" w:rsidRPr="004B6BB5" w:rsidRDefault="00B51AB7" w:rsidP="00B51AB7">
      <w:pPr>
        <w:pStyle w:val="Szvegtrzs"/>
        <w:rPr>
          <w:rFonts w:ascii="Arial" w:hAnsi="Arial" w:cs="Arial"/>
          <w:bCs/>
          <w:sz w:val="28"/>
          <w:szCs w:val="28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11"/>
        <w:gridCol w:w="6391"/>
      </w:tblGrid>
      <w:tr w:rsidR="00B51AB7" w:rsidRPr="004B6BB5" w:rsidTr="007744DA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1AB7" w:rsidRPr="004B6BB5" w:rsidRDefault="00B51AB7" w:rsidP="007744DA">
            <w:pPr>
              <w:jc w:val="center"/>
              <w:rPr>
                <w:rFonts w:ascii="Arial" w:hAnsi="Arial" w:cs="Arial"/>
                <w:b/>
              </w:rPr>
            </w:pPr>
            <w:bookmarkStart w:id="0" w:name="_Toc289774801"/>
            <w:bookmarkStart w:id="1" w:name="_Toc189711973"/>
            <w:r w:rsidRPr="004B6BB5">
              <w:rPr>
                <w:rFonts w:ascii="Arial" w:hAnsi="Arial" w:cs="Arial"/>
                <w:b/>
              </w:rPr>
              <w:t>A programot azonosító adatok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tárgya: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  <w:b/>
                <w:bCs/>
                <w:sz w:val="20"/>
                <w:szCs w:val="20"/>
              </w:rPr>
              <w:t>„ Korszerű Iskolai Közösségi Program a Kisvárdai Tankerületi Központban”</w:t>
            </w:r>
            <w:r w:rsidRPr="004B6BB5">
              <w:rPr>
                <w:rFonts w:ascii="Arial" w:hAnsi="Arial" w:cs="Arial"/>
                <w:bCs/>
                <w:sz w:val="20"/>
                <w:szCs w:val="20"/>
              </w:rPr>
              <w:t xml:space="preserve"> el</w:t>
            </w:r>
            <w:r w:rsidR="009B770C">
              <w:rPr>
                <w:rFonts w:ascii="Arial" w:hAnsi="Arial" w:cs="Arial"/>
                <w:sz w:val="20"/>
                <w:szCs w:val="20"/>
              </w:rPr>
              <w:t xml:space="preserve">nevezésű projektben tematikus iskolai </w:t>
            </w:r>
            <w:proofErr w:type="gramStart"/>
            <w:r w:rsidR="009B770C">
              <w:rPr>
                <w:rFonts w:ascii="Arial" w:hAnsi="Arial" w:cs="Arial"/>
                <w:sz w:val="20"/>
                <w:szCs w:val="20"/>
              </w:rPr>
              <w:t xml:space="preserve">közösségi </w:t>
            </w:r>
            <w:r w:rsidR="00E95174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proofErr w:type="gramEnd"/>
            <w:r w:rsidR="00E95174">
              <w:rPr>
                <w:rFonts w:ascii="Arial" w:hAnsi="Arial" w:cs="Arial"/>
                <w:sz w:val="20"/>
                <w:szCs w:val="20"/>
              </w:rPr>
              <w:t xml:space="preserve"> megvalósítása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dátuma és időpontja: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55636D" w:rsidP="00650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2018.06.25.</w:t>
            </w:r>
            <w:r w:rsidR="00385CD3">
              <w:rPr>
                <w:rFonts w:ascii="Arial" w:hAnsi="Arial" w:cs="Arial"/>
              </w:rPr>
              <w:t>.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Támogatás azonosítószáma: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</w:rPr>
              <w:t>EFOP-3.3</w:t>
            </w:r>
            <w:r w:rsidR="00D17387" w:rsidRPr="004B6BB5">
              <w:rPr>
                <w:rFonts w:ascii="Arial" w:hAnsi="Arial" w:cs="Arial"/>
              </w:rPr>
              <w:t>.5-17-2017-000</w:t>
            </w:r>
            <w:r w:rsidRPr="004B6BB5">
              <w:rPr>
                <w:rFonts w:ascii="Arial" w:hAnsi="Arial" w:cs="Arial"/>
              </w:rPr>
              <w:t>27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támogatás címe: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  <w:b/>
                <w:bCs/>
                <w:sz w:val="20"/>
                <w:szCs w:val="20"/>
              </w:rPr>
              <w:t>„ Korszerű Iskolai Közösségi Program a Kisvárdai Tankerületi Központban”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felhívás szerinti tevékenységi rendszerbe való beillesztése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174" w:rsidRDefault="00E95174" w:rsidP="00650E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Szakmai megvalósításban </w:t>
            </w:r>
            <w:r w:rsidR="009B770C">
              <w:rPr>
                <w:b/>
                <w:bCs/>
              </w:rPr>
              <w:t>közreműködő munkatárs_napközi</w:t>
            </w:r>
            <w:r>
              <w:rPr>
                <w:b/>
                <w:bCs/>
              </w:rPr>
              <w:t xml:space="preserve">s tematikus programon kísérő </w:t>
            </w:r>
            <w:proofErr w:type="gramStart"/>
            <w:r>
              <w:rPr>
                <w:b/>
                <w:bCs/>
              </w:rPr>
              <w:t>pedagógus  feladatok</w:t>
            </w:r>
            <w:proofErr w:type="gramEnd"/>
            <w:r>
              <w:rPr>
                <w:b/>
                <w:bCs/>
              </w:rPr>
              <w:t xml:space="preserve"> ellátása</w:t>
            </w:r>
          </w:p>
          <w:p w:rsidR="00B51AB7" w:rsidRPr="004B6BB5" w:rsidRDefault="00B51AB7" w:rsidP="00650E08">
            <w:pPr>
              <w:rPr>
                <w:rFonts w:ascii="Arial" w:hAnsi="Arial" w:cs="Arial"/>
              </w:rPr>
            </w:pPr>
          </w:p>
        </w:tc>
      </w:tr>
      <w:tr w:rsidR="00853C3A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3C3A" w:rsidRPr="004B6BB5" w:rsidRDefault="00853C3A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 xml:space="preserve">Köznevelési intézmény neve, címe: 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3A" w:rsidRPr="004B6BB5" w:rsidRDefault="00385CD3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Kozma Pál Általános Iskola Gyulaháza, Petőfi Sándor út 62. 4545</w:t>
            </w:r>
          </w:p>
        </w:tc>
      </w:tr>
      <w:tr w:rsidR="00853C3A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3C3A" w:rsidRPr="004B6BB5" w:rsidRDefault="00853C3A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beszámoló készítőjének neve: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3A" w:rsidRPr="004B6BB5" w:rsidRDefault="00385CD3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Zakorné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Prámer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Ágota</w:t>
            </w:r>
          </w:p>
        </w:tc>
      </w:tr>
    </w:tbl>
    <w:p w:rsidR="00B51AB7" w:rsidRPr="004B6BB5" w:rsidRDefault="00B51AB7" w:rsidP="00B51AB7">
      <w:pPr>
        <w:rPr>
          <w:rFonts w:ascii="Arial" w:hAnsi="Arial" w:cs="Arial"/>
          <w:sz w:val="20"/>
          <w:szCs w:val="20"/>
        </w:rPr>
      </w:pPr>
    </w:p>
    <w:p w:rsidR="00B51AB7" w:rsidRPr="004B6BB5" w:rsidRDefault="0055636D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Megjegyzés</w:t>
      </w: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Adott szakmai feladat megnevezése:</w:t>
      </w:r>
      <w:r w:rsidR="0055636D">
        <w:rPr>
          <w:rFonts w:ascii="Arial" w:hAnsi="Arial" w:cs="Arial"/>
        </w:rPr>
        <w:t xml:space="preserve"> Napközis tematikus programon segítő pedagógus.</w:t>
      </w:r>
    </w:p>
    <w:p w:rsidR="0055636D" w:rsidRDefault="0055636D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Korszerű Iskolai Közösségi Program a Kisvárdai Tankerületi Központban </w:t>
      </w:r>
      <w:r w:rsidR="00A64EA8">
        <w:rPr>
          <w:rFonts w:ascii="Arial" w:hAnsi="Arial" w:cs="Arial"/>
        </w:rPr>
        <w:t>elnevezésű projektben az informális tanulási alkalmak megvalósításához szükséges segítő nevelő.</w:t>
      </w:r>
    </w:p>
    <w:p w:rsidR="00A64EA8" w:rsidRDefault="00A64EA8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segítő nevelő az alábbi részfeladatokat látta el: az alábbi osztályfőnökök, </w:t>
      </w:r>
      <w:proofErr w:type="gramStart"/>
      <w:r>
        <w:rPr>
          <w:rFonts w:ascii="Arial" w:hAnsi="Arial" w:cs="Arial"/>
        </w:rPr>
        <w:t>tanulók ,</w:t>
      </w:r>
      <w:proofErr w:type="gramEnd"/>
      <w:r w:rsidR="00765B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tájékoztatása az informális -  </w:t>
      </w:r>
      <w:proofErr w:type="spellStart"/>
      <w:r>
        <w:rPr>
          <w:rFonts w:ascii="Arial" w:hAnsi="Arial" w:cs="Arial"/>
        </w:rPr>
        <w:t>nonformális</w:t>
      </w:r>
      <w:proofErr w:type="spellEnd"/>
      <w:r>
        <w:rPr>
          <w:rFonts w:ascii="Arial" w:hAnsi="Arial" w:cs="Arial"/>
        </w:rPr>
        <w:t xml:space="preserve">  tanulási alkalmakon foglalkozásokvezetése, a tanulók felügyelete, jelenléti ív vezetése, beszámoló készítése,    rendelkezésre állás alapvetően telefonon ,emailen, együttműködés a pályázatot megvalósító projektmenedzsmenttel és szakmai fenntarthatóság elvének teljesítése.</w:t>
      </w:r>
    </w:p>
    <w:p w:rsidR="00A64EA8" w:rsidRPr="004B6BB5" w:rsidRDefault="00A64EA8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DC0409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Célja:</w:t>
      </w:r>
      <w:r w:rsidR="00DC0409">
        <w:rPr>
          <w:rFonts w:ascii="Arial" w:hAnsi="Arial" w:cs="Arial"/>
        </w:rPr>
        <w:t xml:space="preserve"> Utazzunk el a saját mesevilágunkba! A heti programok a gyermekekkel közösen megalkotott mese története köré épülnek. Kreativitás, kommunikációs és kapcsolatépítő készségeik fejlesztése játékosan, valamint megismerkedés a néphagyomány különböző színtereivel.</w:t>
      </w:r>
      <w:r w:rsidR="002A7A68">
        <w:rPr>
          <w:rFonts w:ascii="Arial" w:hAnsi="Arial" w:cs="Arial"/>
        </w:rPr>
        <w:t xml:space="preserve">/természetjárás, </w:t>
      </w:r>
      <w:proofErr w:type="spellStart"/>
      <w:r w:rsidR="00DC0409">
        <w:rPr>
          <w:rFonts w:ascii="Arial" w:hAnsi="Arial" w:cs="Arial"/>
        </w:rPr>
        <w:t>kézműveskedés</w:t>
      </w:r>
      <w:proofErr w:type="spellEnd"/>
      <w:r w:rsidR="00DC0409">
        <w:rPr>
          <w:rFonts w:ascii="Arial" w:hAnsi="Arial" w:cs="Arial"/>
        </w:rPr>
        <w:t xml:space="preserve">, népdalok, népi játékok/ játékba integrált </w:t>
      </w:r>
      <w:r w:rsidR="00DC0409">
        <w:rPr>
          <w:rFonts w:ascii="Arial" w:hAnsi="Arial" w:cs="Arial"/>
        </w:rPr>
        <w:lastRenderedPageBreak/>
        <w:t>tevékenységeken keresztül.</w:t>
      </w:r>
      <w:r w:rsidR="00307393">
        <w:rPr>
          <w:rFonts w:ascii="Arial" w:hAnsi="Arial" w:cs="Arial"/>
        </w:rPr>
        <w:t xml:space="preserve"> </w:t>
      </w:r>
      <w:r w:rsidR="00DC0409">
        <w:rPr>
          <w:rFonts w:ascii="Arial" w:hAnsi="Arial" w:cs="Arial"/>
        </w:rPr>
        <w:t>A program az óvodából ismerős játéktevékenységek felelevenítése, újra játszása révén ezúttal nem az iskola fegyelemmel és kötelezettségekkel</w:t>
      </w:r>
      <w:r w:rsidR="00307393">
        <w:rPr>
          <w:rFonts w:ascii="Arial" w:hAnsi="Arial" w:cs="Arial"/>
        </w:rPr>
        <w:t xml:space="preserve"> </w:t>
      </w:r>
      <w:r w:rsidR="00DC0409">
        <w:rPr>
          <w:rFonts w:ascii="Arial" w:hAnsi="Arial" w:cs="Arial"/>
        </w:rPr>
        <w:t>teli rendje irányába bontakozik ki,</w:t>
      </w:r>
      <w:r w:rsidR="00307393">
        <w:rPr>
          <w:rFonts w:ascii="Arial" w:hAnsi="Arial" w:cs="Arial"/>
        </w:rPr>
        <w:t xml:space="preserve"> </w:t>
      </w:r>
      <w:r w:rsidR="00DC0409">
        <w:rPr>
          <w:rFonts w:ascii="Arial" w:hAnsi="Arial" w:cs="Arial"/>
        </w:rPr>
        <w:t xml:space="preserve">hanem a magyar néphagyomány a kulturális </w:t>
      </w:r>
      <w:r w:rsidR="00307393">
        <w:rPr>
          <w:rFonts w:ascii="Arial" w:hAnsi="Arial" w:cs="Arial"/>
        </w:rPr>
        <w:t>identitásunkat meghatározó tevékenységek irányába építkezik.</w:t>
      </w: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A bevont célcsoport:</w:t>
      </w:r>
      <w:r w:rsidR="00DC0409">
        <w:rPr>
          <w:rFonts w:ascii="Arial" w:hAnsi="Arial" w:cs="Arial"/>
        </w:rPr>
        <w:t xml:space="preserve"> 1. – 2. osztályos tanulók 28</w:t>
      </w:r>
      <w:proofErr w:type="gramStart"/>
      <w:r w:rsidR="00DC0409">
        <w:rPr>
          <w:rFonts w:ascii="Arial" w:hAnsi="Arial" w:cs="Arial"/>
        </w:rPr>
        <w:t>.fő</w:t>
      </w:r>
      <w:proofErr w:type="gramEnd"/>
      <w:r w:rsidR="00DC0409">
        <w:rPr>
          <w:rFonts w:ascii="Arial" w:hAnsi="Arial" w:cs="Arial"/>
        </w:rPr>
        <w:t xml:space="preserve"> tanulóval, egy fő kisérő pedagógus, egy fő segítő pedagógussal.</w:t>
      </w:r>
    </w:p>
    <w:p w:rsidR="00DC0409" w:rsidRPr="004B6BB5" w:rsidRDefault="00DC0409" w:rsidP="00B51AB7">
      <w:pPr>
        <w:jc w:val="both"/>
        <w:rPr>
          <w:rFonts w:ascii="Arial" w:hAnsi="Arial" w:cs="Arial"/>
        </w:rPr>
      </w:pP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megvalósult szakmai feladat leírása, tapasztalatok:</w:t>
      </w:r>
    </w:p>
    <w:p w:rsidR="00307393" w:rsidRDefault="00307393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napközis tematikus program megvalósulásának ideje 2018.06.18.-2018.06.22. A megvalósult szakmai feladat helyszíne a tábor ideje alatt.4545 Gyulaháza, Petőfi Sándor út 62.sz. alatt működő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Kozma Pál Általános Iskola. A bevont célcsoport 28 főből tevődött össze, az 1.-2. évfolyam tanulóiból.</w:t>
      </w:r>
      <w:r w:rsidR="0057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tényleges témamodul</w:t>
      </w:r>
      <w:r w:rsidR="0057265F">
        <w:rPr>
          <w:rFonts w:ascii="Arial" w:hAnsi="Arial" w:cs="Arial"/>
        </w:rPr>
        <w:t>: Utazás a mesék világában-avagy a közös mesealkotás. A választott témamodul: Nemzeti és kulturális identitás, hagyományőrzés, anyanyelv ápolása.</w:t>
      </w:r>
    </w:p>
    <w:p w:rsidR="0084638A" w:rsidRDefault="0084638A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tanulók a magyar népmesékből merítettek ötleteket az önálló mesealkotáshoz.</w:t>
      </w:r>
    </w:p>
    <w:p w:rsidR="0084638A" w:rsidRDefault="0084638A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Megalkották saját mesevilágukat. Pozitív hatással volt személyiségükre az élményszerű előadás. A központi elemek /királyfi, királylány, kerekerdő, hamuban sült pogácsa/életre keltése pedagógusok segítségével.</w:t>
      </w:r>
    </w:p>
    <w:p w:rsidR="0084638A" w:rsidRDefault="002A7A68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Központi értéke a hétnek</w:t>
      </w:r>
      <w:r w:rsidR="0084638A">
        <w:rPr>
          <w:rFonts w:ascii="Arial" w:hAnsi="Arial" w:cs="Arial"/>
        </w:rPr>
        <w:t>, hogy a tanulók közelebb kerültek vágyaikhoz, elképzeléseikhez, melyet dramatikus és vizuális kompetenciák fejlesztése során értük el.</w:t>
      </w:r>
      <w:r>
        <w:rPr>
          <w:rFonts w:ascii="Arial" w:hAnsi="Arial" w:cs="Arial"/>
        </w:rPr>
        <w:t xml:space="preserve"> </w:t>
      </w:r>
      <w:r w:rsidR="0084638A">
        <w:rPr>
          <w:rFonts w:ascii="Arial" w:hAnsi="Arial" w:cs="Arial"/>
        </w:rPr>
        <w:t>Sikerült a mesét</w:t>
      </w:r>
      <w:r>
        <w:rPr>
          <w:rFonts w:ascii="Arial" w:hAnsi="Arial" w:cs="Arial"/>
        </w:rPr>
        <w:t xml:space="preserve"> változatos, komplex módon kibontakoztatni a hét folyamán.</w:t>
      </w:r>
    </w:p>
    <w:p w:rsidR="00881A85" w:rsidRDefault="00881A85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kötelező programelemek megvalósítása során a hét meséje lehetőséget adott arra,</w:t>
      </w:r>
      <w:r w:rsidR="00802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hogy a tanulók megismerkedjenek a korosztályuknak megfelelő</w:t>
      </w:r>
      <w:r w:rsidR="00802927">
        <w:rPr>
          <w:rFonts w:ascii="Arial" w:hAnsi="Arial" w:cs="Arial"/>
        </w:rPr>
        <w:t>mesealkotással.</w:t>
      </w:r>
    </w:p>
    <w:p w:rsidR="00802927" w:rsidRDefault="00802927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Bábok segítségével megtanulták jobban kifejezni érzelmeiket, érzéseiket, és ezeket másokban is legyenek képesek felismerni. Művészeti foglalkozások keretében megvalósult plakátkészítés, amelyhez az alábbi anyagokat használtuk fel: textil, filc, vegyestechnika. Gyurma felhasználásával pogácsa készítése. Termésképek készítése mesehősök alakjaival.</w:t>
      </w:r>
      <w:r w:rsidR="00C85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programszolgáltatások felejthetetlen közösségi élményt nyújtottak tanulóink számára.</w:t>
      </w:r>
      <w:r w:rsidR="00C853FF">
        <w:rPr>
          <w:rFonts w:ascii="Arial" w:hAnsi="Arial" w:cs="Arial"/>
        </w:rPr>
        <w:t xml:space="preserve"> Visszajelzéseik </w:t>
      </w:r>
      <w:proofErr w:type="gramStart"/>
      <w:r>
        <w:rPr>
          <w:rFonts w:ascii="Arial" w:hAnsi="Arial" w:cs="Arial"/>
        </w:rPr>
        <w:t>alapján</w:t>
      </w:r>
      <w:proofErr w:type="gramEnd"/>
      <w:r>
        <w:rPr>
          <w:rFonts w:ascii="Arial" w:hAnsi="Arial" w:cs="Arial"/>
        </w:rPr>
        <w:t xml:space="preserve"> a hét során pozitív tapasztalatokkal érzésekkel, benyomásokkal hatásokkal</w:t>
      </w:r>
      <w:r w:rsidR="00C85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gazdagon tértek haza.</w:t>
      </w:r>
    </w:p>
    <w:p w:rsidR="00802927" w:rsidRPr="004B6BB5" w:rsidRDefault="00802927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megvalósult szakmai feladat hasznosulása:</w:t>
      </w:r>
    </w:p>
    <w:p w:rsidR="00D00BFC" w:rsidRDefault="00D00BFC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heti tervezet</w:t>
      </w:r>
      <w:r w:rsidR="000B1D59">
        <w:rPr>
          <w:rFonts w:ascii="Arial" w:hAnsi="Arial" w:cs="Arial"/>
        </w:rPr>
        <w:t xml:space="preserve"> központi témája a közös mesealkotás. A gyerekek kapcsolatépítő készsége, kreativitása, kommunikációja játékosan fejlődött. a művészet eszközei segítettek a mese mondanivalójának </w:t>
      </w:r>
      <w:r w:rsidR="000B1D59">
        <w:rPr>
          <w:rFonts w:ascii="Arial" w:hAnsi="Arial" w:cs="Arial"/>
        </w:rPr>
        <w:lastRenderedPageBreak/>
        <w:t>feldolgozásában, amelyet népi játékokkal gazdagítottunk. Ezáltal fejlődött kulturális identitásuk. A játékos fel</w:t>
      </w:r>
      <w:r w:rsidR="00765BB0">
        <w:rPr>
          <w:rFonts w:ascii="Arial" w:hAnsi="Arial" w:cs="Arial"/>
        </w:rPr>
        <w:t>dolgozás segített abba</w:t>
      </w:r>
      <w:r w:rsidR="000B1D59">
        <w:rPr>
          <w:rFonts w:ascii="Arial" w:hAnsi="Arial" w:cs="Arial"/>
        </w:rPr>
        <w:t>,</w:t>
      </w:r>
      <w:r w:rsidR="00C066FA">
        <w:rPr>
          <w:rFonts w:ascii="Arial" w:hAnsi="Arial" w:cs="Arial"/>
        </w:rPr>
        <w:t xml:space="preserve"> </w:t>
      </w:r>
      <w:r w:rsidR="000B1D59">
        <w:rPr>
          <w:rFonts w:ascii="Arial" w:hAnsi="Arial" w:cs="Arial"/>
        </w:rPr>
        <w:t>hogy a személyiségük</w:t>
      </w:r>
      <w:r w:rsidR="00C066FA">
        <w:rPr>
          <w:rFonts w:ascii="Arial" w:hAnsi="Arial" w:cs="Arial"/>
        </w:rPr>
        <w:t xml:space="preserve"> fejlődjön.</w:t>
      </w:r>
    </w:p>
    <w:p w:rsidR="00D00BFC" w:rsidRPr="004B6BB5" w:rsidRDefault="00D00BFC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707253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Eredménytermékek:</w:t>
      </w:r>
      <w:r w:rsidR="000C53FB">
        <w:rPr>
          <w:rFonts w:ascii="Arial" w:hAnsi="Arial" w:cs="Arial"/>
        </w:rPr>
        <w:t xml:space="preserve"> </w:t>
      </w:r>
    </w:p>
    <w:p w:rsidR="00B51AB7" w:rsidRDefault="000C53FB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066FA">
        <w:rPr>
          <w:rFonts w:ascii="Arial" w:hAnsi="Arial" w:cs="Arial"/>
        </w:rPr>
        <w:t>db</w:t>
      </w:r>
      <w:r>
        <w:rPr>
          <w:rFonts w:ascii="Arial" w:hAnsi="Arial" w:cs="Arial"/>
        </w:rPr>
        <w:t xml:space="preserve"> </w:t>
      </w:r>
      <w:r w:rsidR="00C066FA">
        <w:rPr>
          <w:rFonts w:ascii="Arial" w:hAnsi="Arial" w:cs="Arial"/>
        </w:rPr>
        <w:t>jelenléti ív /rendkívüli szülői értekezlet a p</w:t>
      </w:r>
      <w:r>
        <w:rPr>
          <w:rFonts w:ascii="Arial" w:hAnsi="Arial" w:cs="Arial"/>
        </w:rPr>
        <w:t>rojekt nyújtotta lehetőségekről/,</w:t>
      </w:r>
    </w:p>
    <w:p w:rsidR="00C066FA" w:rsidRPr="004B6BB5" w:rsidRDefault="00C066FA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 db szülői hozzájárulási nyilatkozat,28 db szülői</w:t>
      </w:r>
      <w:r w:rsidR="00765BB0">
        <w:rPr>
          <w:rFonts w:ascii="Arial" w:hAnsi="Arial" w:cs="Arial"/>
        </w:rPr>
        <w:t xml:space="preserve"> nyilatkozat táborozáshoz,28 db </w:t>
      </w:r>
      <w:proofErr w:type="gramStart"/>
      <w:r w:rsidR="000C53FB">
        <w:rPr>
          <w:rFonts w:ascii="Arial" w:hAnsi="Arial" w:cs="Arial"/>
        </w:rPr>
        <w:t>nyilatkozat</w:t>
      </w:r>
      <w:r w:rsidR="00765BB0">
        <w:rPr>
          <w:rFonts w:ascii="Arial" w:hAnsi="Arial" w:cs="Arial"/>
        </w:rPr>
        <w:t xml:space="preserve">  személyes</w:t>
      </w:r>
      <w:proofErr w:type="gramEnd"/>
      <w:r w:rsidR="00765BB0">
        <w:rPr>
          <w:rFonts w:ascii="Arial" w:hAnsi="Arial" w:cs="Arial"/>
        </w:rPr>
        <w:t xml:space="preserve"> </w:t>
      </w:r>
      <w:r w:rsidR="000C53FB">
        <w:rPr>
          <w:rFonts w:ascii="Arial" w:hAnsi="Arial" w:cs="Arial"/>
        </w:rPr>
        <w:t>adatok felvételéhez projektbe való belépéskor,28 db nyilatkozatszemélyes adatok felvételéhez projektből való kilépéskor,1 db átadás-átvételi jegyzőkönyv /tisztasági csomagról/.5 db jelenléti ív,1 db programterv,</w:t>
      </w:r>
      <w:r w:rsidR="006612B2">
        <w:rPr>
          <w:rFonts w:ascii="Arial" w:hAnsi="Arial" w:cs="Arial"/>
        </w:rPr>
        <w:t>690</w:t>
      </w:r>
      <w:r w:rsidR="000C53FB">
        <w:rPr>
          <w:rFonts w:ascii="Arial" w:hAnsi="Arial" w:cs="Arial"/>
        </w:rPr>
        <w:t xml:space="preserve"> fotó, 28 db meseillusztráció,3 db óriásplakát.</w:t>
      </w:r>
      <w:bookmarkStart w:id="2" w:name="_GoBack"/>
      <w:bookmarkEnd w:id="2"/>
    </w:p>
    <w:p w:rsidR="00B51AB7" w:rsidRPr="004B6BB5" w:rsidRDefault="00B51AB7" w:rsidP="00B51AB7">
      <w:pPr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Teljesített szakmai indikátorok:</w:t>
      </w:r>
      <w:r w:rsidR="000E3167">
        <w:rPr>
          <w:rFonts w:ascii="Arial" w:hAnsi="Arial" w:cs="Arial"/>
        </w:rPr>
        <w:t xml:space="preserve"> Bevonásra került 28 fő gyermek. Elkészült és feltöltésre került 1 db tematika.</w:t>
      </w: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Eredményének nyilvános megjelenései:</w:t>
      </w:r>
      <w:r w:rsidR="00707253">
        <w:rPr>
          <w:rFonts w:ascii="Arial" w:hAnsi="Arial" w:cs="Arial"/>
        </w:rPr>
        <w:t xml:space="preserve"> Lakatos Ildikó igazgató helyettes a </w:t>
      </w:r>
      <w:proofErr w:type="spellStart"/>
      <w:r w:rsidR="00707253">
        <w:rPr>
          <w:rFonts w:ascii="Arial" w:hAnsi="Arial" w:cs="Arial"/>
        </w:rPr>
        <w:t>facebook</w:t>
      </w:r>
      <w:proofErr w:type="spellEnd"/>
      <w:r w:rsidR="00707253">
        <w:rPr>
          <w:rFonts w:ascii="Arial" w:hAnsi="Arial" w:cs="Arial"/>
        </w:rPr>
        <w:t xml:space="preserve"> oldalán publikálta a hét eseményeit.</w:t>
      </w:r>
    </w:p>
    <w:p w:rsidR="00707253" w:rsidRPr="004B6BB5" w:rsidRDefault="00707253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Gyulaháza község honlapján: https://www.gyulahaza.hu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B51AB7" w:rsidRPr="004B6BB5" w:rsidTr="007744DA">
        <w:trPr>
          <w:trHeight w:val="454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1AB7" w:rsidRPr="004B6BB5" w:rsidRDefault="00B51AB7" w:rsidP="007744DA">
            <w:pPr>
              <w:jc w:val="center"/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Megjegyzések</w:t>
            </w:r>
          </w:p>
        </w:tc>
      </w:tr>
      <w:tr w:rsidR="00B51AB7" w:rsidRPr="004B6BB5" w:rsidTr="007744DA">
        <w:trPr>
          <w:trHeight w:val="8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AB7" w:rsidRPr="004B6BB5" w:rsidRDefault="00B51AB7" w:rsidP="007744DA">
            <w:pPr>
              <w:rPr>
                <w:rFonts w:ascii="Arial" w:hAnsi="Arial" w:cs="Arial"/>
                <w:szCs w:val="18"/>
              </w:rPr>
            </w:pPr>
          </w:p>
        </w:tc>
      </w:tr>
      <w:bookmarkEnd w:id="0"/>
      <w:bookmarkEnd w:id="1"/>
    </w:tbl>
    <w:p w:rsidR="0068630D" w:rsidRPr="004B6BB5" w:rsidRDefault="0068630D" w:rsidP="00B51AB7">
      <w:pPr>
        <w:rPr>
          <w:rFonts w:ascii="Arial" w:hAnsi="Arial" w:cs="Arial"/>
        </w:rPr>
      </w:pP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>Dátum,</w:t>
      </w:r>
      <w:r w:rsidR="00707253">
        <w:rPr>
          <w:rFonts w:ascii="Arial" w:hAnsi="Arial" w:cs="Arial"/>
        </w:rPr>
        <w:t xml:space="preserve"> Gyulaháza,2018.június 25 </w:t>
      </w: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                                                                                         ………………………………………………………………………..</w:t>
      </w: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                                                                                                                </w:t>
      </w:r>
      <w:proofErr w:type="gramStart"/>
      <w:r w:rsidRPr="004B6BB5">
        <w:rPr>
          <w:rFonts w:ascii="Arial" w:hAnsi="Arial" w:cs="Arial"/>
        </w:rPr>
        <w:t>aláírás</w:t>
      </w:r>
      <w:proofErr w:type="gramEnd"/>
    </w:p>
    <w:sectPr w:rsidR="0068630D" w:rsidRPr="004B6BB5" w:rsidSect="00853A65">
      <w:headerReference w:type="default" r:id="rId7"/>
      <w:footerReference w:type="default" r:id="rId8"/>
      <w:pgSz w:w="11906" w:h="16838"/>
      <w:pgMar w:top="2098" w:right="1247" w:bottom="1701" w:left="1247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EE" w:rsidRDefault="00103BEE" w:rsidP="00FC0811">
      <w:pPr>
        <w:spacing w:after="0" w:line="240" w:lineRule="auto"/>
      </w:pPr>
      <w:r>
        <w:separator/>
      </w:r>
    </w:p>
  </w:endnote>
  <w:endnote w:type="continuationSeparator" w:id="0">
    <w:p w:rsidR="00103BEE" w:rsidRDefault="00103BE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99B" w:rsidRDefault="0071199B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EE" w:rsidRDefault="00103BEE" w:rsidP="00FC0811">
      <w:pPr>
        <w:spacing w:after="0" w:line="240" w:lineRule="auto"/>
      </w:pPr>
      <w:r>
        <w:separator/>
      </w:r>
    </w:p>
  </w:footnote>
  <w:footnote w:type="continuationSeparator" w:id="0">
    <w:p w:rsidR="00103BEE" w:rsidRDefault="00103BE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4A" w:rsidRPr="00D85AC1" w:rsidRDefault="0088284A" w:rsidP="0088284A">
    <w:pPr>
      <w:spacing w:after="0" w:line="240" w:lineRule="auto"/>
      <w:rPr>
        <w:sz w:val="20"/>
        <w:szCs w:val="28"/>
      </w:rPr>
    </w:pPr>
    <w:r w:rsidRPr="00D85AC1">
      <w:rPr>
        <w:noProof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4538980</wp:posOffset>
          </wp:positionH>
          <wp:positionV relativeFrom="page">
            <wp:posOffset>342900</wp:posOffset>
          </wp:positionV>
          <wp:extent cx="1591310" cy="685800"/>
          <wp:effectExtent l="19050" t="0" r="8890" b="0"/>
          <wp:wrapNone/>
          <wp:docPr id="20" name="Kép 1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280" r="13513"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5AC1">
      <w:rPr>
        <w:sz w:val="20"/>
        <w:szCs w:val="28"/>
      </w:rPr>
      <w:t xml:space="preserve">Kedvezményezett: </w:t>
    </w:r>
    <w:r>
      <w:rPr>
        <w:sz w:val="20"/>
        <w:szCs w:val="28"/>
      </w:rPr>
      <w:t>Kisvárdai</w:t>
    </w:r>
    <w:r w:rsidRPr="00D85AC1">
      <w:rPr>
        <w:sz w:val="20"/>
        <w:szCs w:val="28"/>
      </w:rPr>
      <w:t xml:space="preserve"> Tankerületi Központ</w:t>
    </w:r>
  </w:p>
  <w:p w:rsidR="0088284A" w:rsidRDefault="0088284A" w:rsidP="0088284A">
    <w:pPr>
      <w:spacing w:after="0" w:line="240" w:lineRule="auto"/>
      <w:rPr>
        <w:sz w:val="20"/>
        <w:szCs w:val="28"/>
      </w:rPr>
    </w:pPr>
    <w:r>
      <w:rPr>
        <w:sz w:val="20"/>
        <w:szCs w:val="28"/>
      </w:rPr>
      <w:t>Projekt címe: Korszerű Iskolai Közösségi Program a Kisvárdai Tankerületi Központban</w:t>
    </w:r>
  </w:p>
  <w:p w:rsidR="0088284A" w:rsidRPr="00D85AC1" w:rsidRDefault="0088284A" w:rsidP="0088284A">
    <w:pPr>
      <w:spacing w:after="0" w:line="240" w:lineRule="auto"/>
      <w:rPr>
        <w:sz w:val="20"/>
        <w:szCs w:val="28"/>
      </w:rPr>
    </w:pPr>
    <w:r w:rsidRPr="00D85AC1">
      <w:rPr>
        <w:sz w:val="20"/>
        <w:szCs w:val="28"/>
      </w:rPr>
      <w:t xml:space="preserve">Projekt azonosító száma: </w:t>
    </w:r>
    <w:r>
      <w:rPr>
        <w:sz w:val="20"/>
        <w:szCs w:val="28"/>
      </w:rPr>
      <w:t>EFOP-3.3.5-17-2017-00027</w:t>
    </w:r>
  </w:p>
  <w:p w:rsidR="0088284A" w:rsidRPr="009B6FDB" w:rsidRDefault="00103BEE" w:rsidP="0088284A">
    <w:pPr>
      <w:spacing w:after="0" w:line="240" w:lineRule="auto"/>
      <w:jc w:val="center"/>
      <w:rPr>
        <w:szCs w:val="28"/>
      </w:rPr>
    </w:pPr>
    <w:r>
      <w:rPr>
        <w:szCs w:val="28"/>
      </w:rPr>
      <w:pict>
        <v:rect id="_x0000_i1025" style="width:0;height:1.5pt" o:hralign="center" o:hrstd="t" o:hr="t" fillcolor="#a0a0a0" stroked="f"/>
      </w:pic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56F1"/>
    <w:rsid w:val="00022083"/>
    <w:rsid w:val="00025585"/>
    <w:rsid w:val="0007480B"/>
    <w:rsid w:val="00081A6B"/>
    <w:rsid w:val="000B1D59"/>
    <w:rsid w:val="000C53FB"/>
    <w:rsid w:val="000D4334"/>
    <w:rsid w:val="000E3167"/>
    <w:rsid w:val="00103BEE"/>
    <w:rsid w:val="00105B3B"/>
    <w:rsid w:val="0013316F"/>
    <w:rsid w:val="00174F2C"/>
    <w:rsid w:val="0018601C"/>
    <w:rsid w:val="00254A5D"/>
    <w:rsid w:val="00292871"/>
    <w:rsid w:val="002A7A68"/>
    <w:rsid w:val="00307393"/>
    <w:rsid w:val="00385CD3"/>
    <w:rsid w:val="003C7633"/>
    <w:rsid w:val="003F6612"/>
    <w:rsid w:val="00403092"/>
    <w:rsid w:val="004A202A"/>
    <w:rsid w:val="004B6BB5"/>
    <w:rsid w:val="00506CDB"/>
    <w:rsid w:val="0055636D"/>
    <w:rsid w:val="0057265F"/>
    <w:rsid w:val="00581CF0"/>
    <w:rsid w:val="005942AA"/>
    <w:rsid w:val="00633C8C"/>
    <w:rsid w:val="006405EF"/>
    <w:rsid w:val="00650E08"/>
    <w:rsid w:val="006612B2"/>
    <w:rsid w:val="00685603"/>
    <w:rsid w:val="00685FED"/>
    <w:rsid w:val="0068630D"/>
    <w:rsid w:val="00686A58"/>
    <w:rsid w:val="00707253"/>
    <w:rsid w:val="0071199B"/>
    <w:rsid w:val="00765BB0"/>
    <w:rsid w:val="007F327B"/>
    <w:rsid w:val="00802927"/>
    <w:rsid w:val="00813DB7"/>
    <w:rsid w:val="00815F6A"/>
    <w:rsid w:val="0084638A"/>
    <w:rsid w:val="00853A65"/>
    <w:rsid w:val="00853C3A"/>
    <w:rsid w:val="00881A85"/>
    <w:rsid w:val="0088284A"/>
    <w:rsid w:val="008B68F6"/>
    <w:rsid w:val="009039F9"/>
    <w:rsid w:val="00916608"/>
    <w:rsid w:val="00924586"/>
    <w:rsid w:val="00952A8C"/>
    <w:rsid w:val="00967DBF"/>
    <w:rsid w:val="009A447E"/>
    <w:rsid w:val="009B49F0"/>
    <w:rsid w:val="009B770C"/>
    <w:rsid w:val="00A469DC"/>
    <w:rsid w:val="00A64EA8"/>
    <w:rsid w:val="00AA35E5"/>
    <w:rsid w:val="00B30C47"/>
    <w:rsid w:val="00B51AB7"/>
    <w:rsid w:val="00B610E4"/>
    <w:rsid w:val="00BC6C2E"/>
    <w:rsid w:val="00BF5C52"/>
    <w:rsid w:val="00C066FA"/>
    <w:rsid w:val="00C1555B"/>
    <w:rsid w:val="00C853FF"/>
    <w:rsid w:val="00CA2262"/>
    <w:rsid w:val="00D00BFC"/>
    <w:rsid w:val="00D17387"/>
    <w:rsid w:val="00D20FA5"/>
    <w:rsid w:val="00D91195"/>
    <w:rsid w:val="00D9508A"/>
    <w:rsid w:val="00DB625B"/>
    <w:rsid w:val="00DC0409"/>
    <w:rsid w:val="00DD4376"/>
    <w:rsid w:val="00DD60BA"/>
    <w:rsid w:val="00E33786"/>
    <w:rsid w:val="00E57B53"/>
    <w:rsid w:val="00E7619B"/>
    <w:rsid w:val="00E95174"/>
    <w:rsid w:val="00FA155D"/>
    <w:rsid w:val="00FA73BD"/>
    <w:rsid w:val="00FC0811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8789B"/>
  <w15:docId w15:val="{22E1DCD6-D526-461D-86EB-FA8B17BE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rsid w:val="0085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61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610E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A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E502-27A3-43E3-ACBE-071BF2ED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684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u</cp:lastModifiedBy>
  <cp:revision>4</cp:revision>
  <cp:lastPrinted>2014-05-07T10:41:00Z</cp:lastPrinted>
  <dcterms:created xsi:type="dcterms:W3CDTF">2018-06-27T10:21:00Z</dcterms:created>
  <dcterms:modified xsi:type="dcterms:W3CDTF">2018-06-28T11:16:00Z</dcterms:modified>
</cp:coreProperties>
</file>